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0B" w:rsidRDefault="006A5A9A">
      <w:pPr>
        <w:pStyle w:val="a3"/>
        <w:widowControl/>
        <w:shd w:val="clear" w:color="auto" w:fill="FFFFFF"/>
        <w:spacing w:beforeAutospacing="0" w:afterAutospacing="0" w:line="368" w:lineRule="atLeast"/>
        <w:jc w:val="both"/>
        <w:rPr>
          <w:rFonts w:ascii="微软雅黑" w:eastAsia="微软雅黑" w:hAnsi="微软雅黑" w:cs="微软雅黑"/>
          <w:color w:val="000000"/>
          <w:spacing w:val="1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15"/>
          <w:sz w:val="30"/>
          <w:szCs w:val="30"/>
          <w:shd w:val="clear" w:color="auto" w:fill="FFFFFF"/>
        </w:rPr>
        <w:t>附件：</w:t>
      </w:r>
    </w:p>
    <w:p w:rsidR="0052100B" w:rsidRDefault="006A5A9A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黑体" w:eastAsia="黑体" w:hAnsi="黑体" w:cs="黑体"/>
          <w:color w:val="000000"/>
          <w:spacing w:val="15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pacing w:val="15"/>
          <w:sz w:val="36"/>
          <w:szCs w:val="36"/>
          <w:shd w:val="clear" w:color="auto" w:fill="FFFFFF"/>
        </w:rPr>
        <w:t>“快乐寒假</w:t>
      </w:r>
      <w:r>
        <w:rPr>
          <w:rFonts w:ascii="黑体" w:eastAsia="黑体" w:hAnsi="黑体" w:cs="黑体" w:hint="eastAsia"/>
          <w:color w:val="000000"/>
          <w:spacing w:val="15"/>
          <w:sz w:val="36"/>
          <w:szCs w:val="36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color w:val="000000"/>
          <w:spacing w:val="15"/>
          <w:sz w:val="36"/>
          <w:szCs w:val="36"/>
          <w:shd w:val="clear" w:color="auto" w:fill="FFFFFF"/>
        </w:rPr>
        <w:t>健康春节”疫情防控倡议书</w:t>
      </w:r>
    </w:p>
    <w:p w:rsidR="0052100B" w:rsidRDefault="0052100B">
      <w:pPr>
        <w:pStyle w:val="a3"/>
        <w:widowControl/>
        <w:spacing w:beforeAutospacing="0" w:afterAutospacing="0" w:line="480" w:lineRule="exact"/>
        <w:ind w:firstLineChars="200" w:firstLine="620"/>
        <w:rPr>
          <w:rFonts w:ascii="仿宋_GB2312" w:eastAsia="仿宋_GB2312" w:hAnsi="仿宋_GB2312" w:cs="仿宋_GB2312"/>
          <w:spacing w:val="15"/>
          <w:sz w:val="28"/>
          <w:szCs w:val="28"/>
        </w:rPr>
      </w:pP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0"/>
        <w:rPr>
          <w:rFonts w:ascii="仿宋_GB2312" w:eastAsia="仿宋_GB2312" w:hAnsi="仿宋_GB2312" w:cs="仿宋_GB2312"/>
          <w:spacing w:val="1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当前，新冠肺炎疫情在全球加剧蔓延，国内多地发生散发病例和局部聚集性疫情，疫情防控形势依然严峻复杂，尤其在冬春呼吸道传染病高发季节，随着春节期间人员大量流动、聚集，疫情传播的风险不断增大。为巩固学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院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的疫情防控成果，也为了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同学们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和家人的生命健康，现倡议如下：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2"/>
        <w:rPr>
          <w:rFonts w:ascii="仿宋_GB2312" w:eastAsia="仿宋_GB2312" w:hAnsi="仿宋_GB2312" w:cs="仿宋_GB2312"/>
          <w:spacing w:val="15"/>
          <w:sz w:val="28"/>
          <w:szCs w:val="28"/>
        </w:rPr>
      </w:pP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一是思想上</w:t>
      </w: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提高防疫认识，不信谣不传谣。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面对新冠疫情要保持高度警惕，不松懈、不麻痹、不抱有侥幸心理。要密切关注疫情变化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，严格遵守居住地疫情防控要求，积极配合做好疫情防控工作，坚定战胜疫情的信心，做到不恐慌、不信谣、不造谣、不传谣。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2"/>
        <w:rPr>
          <w:rFonts w:ascii="仿宋_GB2312" w:eastAsia="仿宋_GB2312" w:hAnsi="仿宋_GB2312" w:cs="仿宋_GB2312"/>
          <w:spacing w:val="15"/>
          <w:sz w:val="28"/>
          <w:szCs w:val="28"/>
        </w:rPr>
      </w:pP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二是</w:t>
      </w: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返乡</w:t>
      </w: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途中做好个人防护</w:t>
      </w: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，对己对人负责</w:t>
      </w: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。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</w:rPr>
        <w:t>同学们返乡途中乘坐飞机、火车等交通工具时要遵守疫情防控要求，做好个人防护，全程佩戴口罩。如果途中发现发热、乏力、干咳等症状，应立即到就近的医疗机构就诊。居家期间非必要不外出，不去中高风险地区，尽量减少各类聚会，出入商场、超市等人员密集场所要坚持佩戴好口罩，勤洗手，多通风，养成“一米线”的好习惯。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2"/>
        <w:rPr>
          <w:rFonts w:ascii="仿宋_GB2312" w:eastAsia="仿宋_GB2312" w:hAnsi="仿宋_GB2312" w:cs="仿宋_GB2312"/>
          <w:spacing w:val="15"/>
          <w:sz w:val="28"/>
          <w:szCs w:val="28"/>
        </w:rPr>
      </w:pP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三是养成良好个人生活习惯</w:t>
      </w: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，不给“新冠”可趁之机</w:t>
      </w: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。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0"/>
        <w:rPr>
          <w:rFonts w:ascii="仿宋_GB2312" w:eastAsia="仿宋_GB2312" w:hAnsi="仿宋_GB2312" w:cs="仿宋_GB2312"/>
          <w:spacing w:val="1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同学们要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保持健康生活方式，规律作息，合理膳食，不沉迷虚拟空间、网络游戏。适量运动，保持良好的身心状态，增强体质和免疫力。多关心多陪伴父母家人，多关注社会发展变化。注意饮食卫生，避免直接接触冷链食品、不吃生冷食物，提倡使用公勺公筷，倡导“光盘行动”，做到勤俭过节。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2"/>
        <w:rPr>
          <w:rFonts w:ascii="仿宋_GB2312" w:eastAsia="仿宋_GB2312" w:hAnsi="仿宋_GB2312" w:cs="仿宋_GB2312"/>
          <w:spacing w:val="15"/>
          <w:sz w:val="28"/>
          <w:szCs w:val="28"/>
        </w:rPr>
      </w:pP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四是关注个人身心健康</w:t>
      </w: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，提升互动技巧</w:t>
      </w: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。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lastRenderedPageBreak/>
        <w:t>请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家长与同学们共同做好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居家期间的安全教育管理，主动做好健康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和心理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状况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的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监测。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主动关心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情绪和心理变化，主动学习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与孩子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沟通技巧、提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升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互动艺术，发现不良情绪，及时沟通引导。同时，也请家长们主动配合学校做好孩子居家期间信息摸排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，加强与辅导员、把班主任的沟通，</w:t>
      </w:r>
      <w:proofErr w:type="gramStart"/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形成家</w:t>
      </w:r>
      <w:proofErr w:type="gramEnd"/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校育人合力。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2"/>
        <w:rPr>
          <w:rStyle w:val="a4"/>
          <w:rFonts w:ascii="仿宋_GB2312" w:eastAsia="仿宋_GB2312" w:hAnsi="仿宋_GB2312" w:cs="仿宋_GB2312"/>
          <w:spacing w:val="15"/>
          <w:sz w:val="28"/>
          <w:szCs w:val="28"/>
        </w:rPr>
      </w:pP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五是做好假期规划</w:t>
      </w: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，积极参与征文活动</w:t>
      </w:r>
      <w:r>
        <w:rPr>
          <w:rStyle w:val="a4"/>
          <w:rFonts w:ascii="仿宋_GB2312" w:eastAsia="仿宋_GB2312" w:hAnsi="仿宋_GB2312" w:cs="仿宋_GB2312" w:hint="eastAsia"/>
          <w:spacing w:val="15"/>
          <w:sz w:val="28"/>
          <w:szCs w:val="28"/>
        </w:rPr>
        <w:t>。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0"/>
        <w:rPr>
          <w:rFonts w:ascii="仿宋_GB2312" w:eastAsia="仿宋_GB2312" w:hAnsi="仿宋_GB2312" w:cs="仿宋_GB2312"/>
          <w:spacing w:val="1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合理安排好假期期间的学习、实践和生活，</w:t>
      </w:r>
      <w:proofErr w:type="gramStart"/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虚度光阴。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中华民族优良传统中，“孝道”是百善之首。寒假期间，主动帮助家长做力所能及的家务等，并结合传统孝道文化，各分院组织学生参与主题征文活动。开学后，将组织优秀征文</w:t>
      </w:r>
      <w:r w:rsidR="00174544">
        <w:rPr>
          <w:rFonts w:ascii="仿宋_GB2312" w:eastAsia="仿宋_GB2312" w:hAnsi="仿宋_GB2312" w:cs="仿宋_GB2312" w:hint="eastAsia"/>
          <w:spacing w:val="15"/>
          <w:sz w:val="28"/>
          <w:szCs w:val="28"/>
        </w:rPr>
        <w:t>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评选。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0"/>
        <w:rPr>
          <w:rFonts w:ascii="仿宋_GB2312" w:eastAsia="仿宋_GB2312" w:hAnsi="仿宋_GB2312" w:cs="仿宋_GB2312"/>
          <w:spacing w:val="1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在这场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抗击疫情的战役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中，人人都是防线，战</w:t>
      </w:r>
      <w:proofErr w:type="gramStart"/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疫</w:t>
      </w:r>
      <w:proofErr w:type="gramEnd"/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有你有我，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让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我们一起坚定信心、坚守信念，共同战胜疫情。同时，也祝愿所有同学们，度过一个平安、健康、祥和、充实的假期</w:t>
      </w: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。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0"/>
        <w:rPr>
          <w:rFonts w:ascii="仿宋_GB2312" w:eastAsia="仿宋_GB2312" w:hAnsi="仿宋_GB2312" w:cs="仿宋_GB2312"/>
          <w:spacing w:val="1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>祝大家春节快乐！</w:t>
      </w:r>
    </w:p>
    <w:p w:rsidR="0052100B" w:rsidRDefault="0052100B">
      <w:pPr>
        <w:pStyle w:val="a3"/>
        <w:widowControl/>
        <w:spacing w:beforeAutospacing="0" w:afterAutospacing="0" w:line="480" w:lineRule="exact"/>
        <w:rPr>
          <w:rFonts w:ascii="仿宋_GB2312" w:eastAsia="仿宋_GB2312" w:hAnsi="仿宋_GB2312" w:cs="仿宋_GB2312"/>
          <w:spacing w:val="15"/>
          <w:sz w:val="28"/>
          <w:szCs w:val="28"/>
        </w:rPr>
      </w:pP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0"/>
        <w:rPr>
          <w:rFonts w:ascii="仿宋_GB2312" w:eastAsia="仿宋_GB2312" w:hAnsi="仿宋_GB2312" w:cs="仿宋_GB2312"/>
          <w:color w:val="000000" w:themeColor="text1"/>
          <w:spacing w:val="1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5"/>
          <w:sz w:val="28"/>
          <w:szCs w:val="28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sz w:val="28"/>
          <w:szCs w:val="28"/>
        </w:rPr>
        <w:t>学工处</w:t>
      </w:r>
    </w:p>
    <w:p w:rsidR="0052100B" w:rsidRDefault="006A5A9A">
      <w:pPr>
        <w:pStyle w:val="a3"/>
        <w:widowControl/>
        <w:spacing w:beforeAutospacing="0" w:afterAutospacing="0" w:line="480" w:lineRule="exact"/>
        <w:ind w:firstLineChars="200" w:firstLine="620"/>
        <w:jc w:val="righ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sz w:val="28"/>
          <w:szCs w:val="28"/>
        </w:rPr>
        <w:t>2021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sz w:val="28"/>
          <w:szCs w:val="28"/>
        </w:rPr>
        <w:t>18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sz w:val="28"/>
          <w:szCs w:val="28"/>
        </w:rPr>
        <w:t>日</w:t>
      </w:r>
    </w:p>
    <w:sectPr w:rsidR="00521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9A" w:rsidRDefault="006A5A9A" w:rsidP="00174544">
      <w:r>
        <w:separator/>
      </w:r>
    </w:p>
  </w:endnote>
  <w:endnote w:type="continuationSeparator" w:id="0">
    <w:p w:rsidR="006A5A9A" w:rsidRDefault="006A5A9A" w:rsidP="0017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9A" w:rsidRDefault="006A5A9A" w:rsidP="00174544">
      <w:r>
        <w:separator/>
      </w:r>
    </w:p>
  </w:footnote>
  <w:footnote w:type="continuationSeparator" w:id="0">
    <w:p w:rsidR="006A5A9A" w:rsidRDefault="006A5A9A" w:rsidP="00174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B55C0"/>
    <w:rsid w:val="00174544"/>
    <w:rsid w:val="0052100B"/>
    <w:rsid w:val="006A5A9A"/>
    <w:rsid w:val="01346610"/>
    <w:rsid w:val="02447FB4"/>
    <w:rsid w:val="02C47C03"/>
    <w:rsid w:val="05790E88"/>
    <w:rsid w:val="0D9D79E3"/>
    <w:rsid w:val="125B464F"/>
    <w:rsid w:val="17FF79D8"/>
    <w:rsid w:val="18921992"/>
    <w:rsid w:val="192A1A96"/>
    <w:rsid w:val="1B6A4569"/>
    <w:rsid w:val="1C361923"/>
    <w:rsid w:val="242A2E8D"/>
    <w:rsid w:val="36D96001"/>
    <w:rsid w:val="44A46FC7"/>
    <w:rsid w:val="4F0C209B"/>
    <w:rsid w:val="5D413D22"/>
    <w:rsid w:val="5DFF12D3"/>
    <w:rsid w:val="640A45C3"/>
    <w:rsid w:val="65EB55C0"/>
    <w:rsid w:val="72DB2744"/>
    <w:rsid w:val="757E3CBE"/>
    <w:rsid w:val="76976D7E"/>
    <w:rsid w:val="774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17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745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7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745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17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745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7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745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喜喜</dc:creator>
  <cp:lastModifiedBy>PC</cp:lastModifiedBy>
  <cp:revision>2</cp:revision>
  <dcterms:created xsi:type="dcterms:W3CDTF">2021-01-14T07:34:00Z</dcterms:created>
  <dcterms:modified xsi:type="dcterms:W3CDTF">2021-01-18T03:09:00Z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